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3B" w:rsidRDefault="002E123B" w:rsidP="00782F84">
      <w:pPr>
        <w:widowControl/>
        <w:jc w:val="left"/>
        <w:rPr>
          <w:rFonts w:ascii="メイリオ" w:eastAsia="メイリオ" w:hAnsi="メイリオ" w:cs="ＭＳ Ｐゴシック"/>
          <w:kern w:val="0"/>
          <w:sz w:val="18"/>
          <w:szCs w:val="18"/>
        </w:rPr>
      </w:pPr>
      <w:bookmarkStart w:id="0" w:name="_GoBack"/>
      <w:bookmarkEnd w:id="0"/>
    </w:p>
    <w:p w:rsidR="00782F84" w:rsidRPr="002E123B" w:rsidRDefault="009A1DFB" w:rsidP="00782F84">
      <w:pPr>
        <w:widowControl/>
        <w:jc w:val="left"/>
        <w:rPr>
          <w:rFonts w:ascii="メイリオ" w:eastAsia="メイリオ" w:hAnsi="メイリオ" w:cs="ＭＳ Ｐゴシック"/>
          <w:kern w:val="0"/>
          <w:sz w:val="18"/>
          <w:szCs w:val="18"/>
        </w:rPr>
      </w:pPr>
      <w:r w:rsidRPr="002E123B">
        <w:rPr>
          <w:rFonts w:ascii="メイリオ" w:eastAsia="メイリオ" w:hAnsi="メイリオ" w:cs="ＭＳ Ｐゴシック" w:hint="eastAsia"/>
          <w:kern w:val="0"/>
          <w:sz w:val="18"/>
          <w:szCs w:val="18"/>
        </w:rPr>
        <w:t>浴槽の材質</w:t>
      </w:r>
      <w:r w:rsidR="0023338A" w:rsidRPr="002E123B">
        <w:rPr>
          <w:rFonts w:ascii="メイリオ" w:eastAsia="メイリオ" w:hAnsi="メイリオ" w:cs="ＭＳ Ｐゴシック"/>
          <w:kern w:val="0"/>
          <w:sz w:val="18"/>
          <w:szCs w:val="18"/>
        </w:rPr>
        <w:t xml:space="preserve"> </w:t>
      </w:r>
      <w:r w:rsidRPr="002E123B">
        <w:rPr>
          <w:rFonts w:ascii="メイリオ" w:eastAsia="メイリオ" w:hAnsi="メイリオ" w:cs="ＭＳ Ｐゴシック" w:hint="eastAsia"/>
          <w:kern w:val="0"/>
          <w:sz w:val="18"/>
          <w:szCs w:val="18"/>
        </w:rPr>
        <w:t>『</w:t>
      </w:r>
      <w:r w:rsidR="0023338A" w:rsidRPr="002E123B">
        <w:rPr>
          <w:rFonts w:ascii="メイリオ" w:eastAsia="メイリオ" w:hAnsi="メイリオ" w:cs="ＭＳ Ｐゴシック"/>
          <w:kern w:val="0"/>
          <w:sz w:val="18"/>
          <w:szCs w:val="18"/>
        </w:rPr>
        <w:t>SENTEC</w:t>
      </w:r>
      <w:r w:rsidRPr="002E123B">
        <w:rPr>
          <w:rFonts w:ascii="メイリオ" w:eastAsia="メイリオ" w:hAnsi="メイリオ" w:cs="ＭＳ Ｐゴシック" w:hint="eastAsia"/>
          <w:kern w:val="0"/>
          <w:sz w:val="18"/>
          <w:szCs w:val="18"/>
        </w:rPr>
        <w:t>』</w:t>
      </w:r>
    </w:p>
    <w:p w:rsidR="0023338A" w:rsidRPr="002E123B" w:rsidRDefault="0023338A" w:rsidP="00782F84">
      <w:pPr>
        <w:widowControl/>
        <w:jc w:val="left"/>
        <w:rPr>
          <w:rFonts w:ascii="メイリオ" w:eastAsia="メイリオ" w:hAnsi="メイリオ" w:cs="ＭＳ Ｐゴシック"/>
          <w:kern w:val="0"/>
          <w:sz w:val="18"/>
          <w:szCs w:val="18"/>
        </w:rPr>
      </w:pPr>
    </w:p>
    <w:p w:rsidR="0023338A" w:rsidRPr="002E123B" w:rsidRDefault="0023338A" w:rsidP="00782F84">
      <w:pPr>
        <w:widowControl/>
        <w:jc w:val="left"/>
        <w:rPr>
          <w:rFonts w:ascii="メイリオ" w:eastAsia="メイリオ" w:hAnsi="メイリオ" w:cs="ＭＳ Ｐゴシック"/>
          <w:kern w:val="0"/>
          <w:sz w:val="18"/>
          <w:szCs w:val="18"/>
        </w:rPr>
      </w:pPr>
      <w:r w:rsidRPr="002E123B">
        <w:rPr>
          <w:rFonts w:ascii="メイリオ" w:eastAsia="メイリオ" w:hAnsi="メイリオ" w:cs="ＭＳ Ｐゴシック" w:hint="eastAsia"/>
          <w:kern w:val="0"/>
          <w:sz w:val="18"/>
          <w:szCs w:val="18"/>
        </w:rPr>
        <w:t>生産地：ポーランド</w:t>
      </w:r>
      <w:r w:rsidRPr="002E123B">
        <w:rPr>
          <w:rFonts w:ascii="メイリオ" w:eastAsia="メイリオ" w:hAnsi="メイリオ" w:cs="ＭＳ Ｐゴシック"/>
          <w:kern w:val="0"/>
          <w:sz w:val="18"/>
          <w:szCs w:val="18"/>
        </w:rPr>
        <w:br/>
      </w:r>
      <w:r w:rsidRPr="002E123B">
        <w:rPr>
          <w:rFonts w:ascii="メイリオ" w:eastAsia="メイリオ" w:hAnsi="メイリオ" w:cs="ＭＳ Ｐゴシック" w:hint="eastAsia"/>
          <w:kern w:val="0"/>
          <w:sz w:val="18"/>
          <w:szCs w:val="18"/>
        </w:rPr>
        <w:t xml:space="preserve">メーカー名称：SENTEC or solid surface </w:t>
      </w:r>
    </w:p>
    <w:p w:rsidR="002E123B" w:rsidRPr="002E123B" w:rsidRDefault="002E123B" w:rsidP="00782F84">
      <w:pPr>
        <w:widowControl/>
        <w:jc w:val="left"/>
        <w:rPr>
          <w:rFonts w:ascii="メイリオ" w:eastAsia="メイリオ" w:hAnsi="メイリオ" w:cs="ＭＳ Ｐゴシック"/>
          <w:kern w:val="0"/>
          <w:sz w:val="18"/>
          <w:szCs w:val="18"/>
        </w:rPr>
      </w:pPr>
    </w:p>
    <w:p w:rsidR="002E123B" w:rsidRPr="002E123B" w:rsidRDefault="002E123B" w:rsidP="002E123B">
      <w:pPr>
        <w:widowControl/>
        <w:jc w:val="left"/>
        <w:rPr>
          <w:rFonts w:ascii="メイリオ" w:eastAsia="メイリオ" w:hAnsi="メイリオ" w:cs="ＭＳ Ｐゴシック"/>
          <w:kern w:val="0"/>
          <w:sz w:val="18"/>
          <w:szCs w:val="18"/>
        </w:rPr>
      </w:pPr>
      <w:r w:rsidRPr="002E123B">
        <w:rPr>
          <w:rFonts w:ascii="メイリオ" w:eastAsia="メイリオ" w:hAnsi="メイリオ" w:cs="ＭＳ Ｐゴシック" w:hint="eastAsia"/>
          <w:kern w:val="0"/>
          <w:sz w:val="18"/>
          <w:szCs w:val="18"/>
        </w:rPr>
        <w:t>主な成分：</w:t>
      </w:r>
      <w:r w:rsidRPr="002E123B">
        <w:rPr>
          <w:rFonts w:ascii="メイリオ" w:eastAsia="メイリオ" w:hAnsi="メイリオ" w:cs="ＭＳ Ｐゴシック"/>
          <w:kern w:val="0"/>
          <w:sz w:val="18"/>
          <w:szCs w:val="18"/>
        </w:rPr>
        <w:br/>
      </w:r>
      <w:r w:rsidRPr="002E123B">
        <w:rPr>
          <w:rFonts w:ascii="メイリオ" w:eastAsia="メイリオ" w:hAnsi="メイリオ" w:cs="ＭＳ Ｐゴシック" w:hint="eastAsia"/>
          <w:kern w:val="0"/>
          <w:sz w:val="18"/>
          <w:szCs w:val="18"/>
        </w:rPr>
        <w:t xml:space="preserve">● </w:t>
      </w:r>
      <w:r w:rsidRPr="002E123B">
        <w:rPr>
          <w:rFonts w:ascii="メイリオ" w:eastAsia="メイリオ" w:hAnsi="メイリオ" w:cs="ＭＳ Ｐゴシック"/>
          <w:kern w:val="0"/>
          <w:sz w:val="18"/>
          <w:szCs w:val="18"/>
        </w:rPr>
        <w:t>ATH -  aluminum </w:t>
      </w:r>
      <w:proofErr w:type="spellStart"/>
      <w:r w:rsidRPr="002E123B">
        <w:rPr>
          <w:rFonts w:ascii="メイリオ" w:eastAsia="メイリオ" w:hAnsi="メイリオ" w:cs="ＭＳ Ｐゴシック"/>
          <w:kern w:val="0"/>
          <w:sz w:val="18"/>
          <w:szCs w:val="18"/>
        </w:rPr>
        <w:t>trihydrate</w:t>
      </w:r>
      <w:proofErr w:type="spellEnd"/>
      <w:r w:rsidRPr="002E123B">
        <w:rPr>
          <w:rFonts w:ascii="メイリオ" w:eastAsia="メイリオ" w:hAnsi="メイリオ" w:cs="ＭＳ Ｐゴシック" w:hint="eastAsia"/>
          <w:kern w:val="0"/>
          <w:sz w:val="18"/>
          <w:szCs w:val="18"/>
        </w:rPr>
        <w:t xml:space="preserve">　アルミナ三水和物</w:t>
      </w:r>
    </w:p>
    <w:p w:rsidR="002E123B" w:rsidRPr="002E123B" w:rsidRDefault="002E123B" w:rsidP="002E123B">
      <w:pPr>
        <w:widowControl/>
        <w:ind w:left="180" w:hangingChars="100" w:hanging="180"/>
        <w:jc w:val="left"/>
        <w:rPr>
          <w:rFonts w:ascii="メイリオ" w:eastAsia="メイリオ" w:hAnsi="メイリオ" w:cs="ＭＳ Ｐゴシック"/>
          <w:kern w:val="0"/>
          <w:sz w:val="18"/>
          <w:szCs w:val="18"/>
        </w:rPr>
      </w:pPr>
      <w:r w:rsidRPr="002E123B">
        <w:rPr>
          <w:rFonts w:ascii="メイリオ" w:eastAsia="メイリオ" w:hAnsi="メイリオ" w:cs="ＭＳ Ｐゴシック" w:hint="eastAsia"/>
          <w:kern w:val="0"/>
          <w:sz w:val="18"/>
          <w:szCs w:val="18"/>
        </w:rPr>
        <w:t>●</w:t>
      </w:r>
      <w:r w:rsidRPr="002E123B">
        <w:rPr>
          <w:rFonts w:ascii="メイリオ" w:eastAsia="メイリオ" w:hAnsi="メイリオ" w:cs="ＭＳ Ｐゴシック"/>
          <w:kern w:val="0"/>
          <w:sz w:val="18"/>
          <w:szCs w:val="18"/>
        </w:rPr>
        <w:t xml:space="preserve"> resin - </w:t>
      </w:r>
      <w:proofErr w:type="spellStart"/>
      <w:r w:rsidRPr="002E123B">
        <w:rPr>
          <w:rFonts w:ascii="メイリオ" w:eastAsia="メイリオ" w:hAnsi="メイリオ" w:cs="ＭＳ Ｐゴシック"/>
          <w:kern w:val="0"/>
          <w:sz w:val="18"/>
          <w:szCs w:val="18"/>
        </w:rPr>
        <w:t>hydrid</w:t>
      </w:r>
      <w:proofErr w:type="spellEnd"/>
      <w:r w:rsidRPr="002E123B">
        <w:rPr>
          <w:rFonts w:ascii="メイリオ" w:eastAsia="メイリオ" w:hAnsi="メイリオ" w:cs="ＭＳ Ｐゴシック"/>
          <w:kern w:val="0"/>
          <w:sz w:val="18"/>
          <w:szCs w:val="18"/>
        </w:rPr>
        <w:t xml:space="preserve"> resin </w:t>
      </w:r>
      <w:r w:rsidRPr="002E123B">
        <w:rPr>
          <w:rFonts w:ascii="メイリオ" w:eastAsia="メイリオ" w:hAnsi="メイリオ" w:cs="ＭＳ Ｐゴシック" w:hint="eastAsia"/>
          <w:kern w:val="0"/>
          <w:sz w:val="18"/>
          <w:szCs w:val="18"/>
        </w:rPr>
        <w:t>ハイブリッドレジン　（アクリルとポリエステルの混合物）</w:t>
      </w:r>
      <w:r w:rsidRPr="002E123B">
        <w:rPr>
          <w:rFonts w:ascii="メイリオ" w:eastAsia="メイリオ" w:hAnsi="メイリオ" w:cs="ＭＳ Ｐゴシック"/>
          <w:kern w:val="0"/>
          <w:sz w:val="18"/>
          <w:szCs w:val="18"/>
        </w:rPr>
        <w:br/>
      </w:r>
    </w:p>
    <w:p w:rsidR="002E123B" w:rsidRPr="002E123B" w:rsidRDefault="002E123B" w:rsidP="002E123B">
      <w:pPr>
        <w:widowControl/>
        <w:ind w:leftChars="100" w:left="210"/>
        <w:jc w:val="left"/>
        <w:rPr>
          <w:rFonts w:ascii="メイリオ" w:eastAsia="メイリオ" w:hAnsi="メイリオ" w:cs="ＭＳ Ｐゴシック"/>
          <w:kern w:val="0"/>
          <w:sz w:val="18"/>
          <w:szCs w:val="18"/>
        </w:rPr>
      </w:pPr>
      <w:r w:rsidRPr="002E123B">
        <w:rPr>
          <w:rFonts w:ascii="メイリオ" w:eastAsia="メイリオ" w:hAnsi="メイリオ" w:cs="ＭＳ Ｐゴシック" w:hint="eastAsia"/>
          <w:kern w:val="0"/>
          <w:sz w:val="18"/>
          <w:szCs w:val="18"/>
        </w:rPr>
        <w:t>ハイブリッドレジン(ハイブリッドセラミックスやセロマーと呼ばれています)とはプラスチックである</w:t>
      </w:r>
      <w:r>
        <w:rPr>
          <w:rFonts w:ascii="メイリオ" w:eastAsia="メイリオ" w:hAnsi="メイリオ" w:cs="ＭＳ Ｐゴシック" w:hint="eastAsia"/>
          <w:kern w:val="0"/>
          <w:sz w:val="18"/>
          <w:szCs w:val="18"/>
        </w:rPr>
        <w:t>レジン</w:t>
      </w:r>
      <w:r w:rsidRPr="002E123B">
        <w:rPr>
          <w:rFonts w:ascii="メイリオ" w:eastAsia="メイリオ" w:hAnsi="メイリオ" w:cs="ＭＳ Ｐゴシック" w:hint="eastAsia"/>
          <w:kern w:val="0"/>
          <w:sz w:val="18"/>
          <w:szCs w:val="18"/>
        </w:rPr>
        <w:t>に陶磁器であるセラミックや乾燥剤として知られているシリカ、ダイヤモンドのように高い屈折率をもち、宝飾品としてしられているジルコニアなどをフィラーとして混ぜ合わせたもの。</w:t>
      </w:r>
    </w:p>
    <w:p w:rsidR="002E123B" w:rsidRPr="002E123B" w:rsidRDefault="002E123B" w:rsidP="00782F84">
      <w:pPr>
        <w:widowControl/>
        <w:jc w:val="left"/>
        <w:rPr>
          <w:rFonts w:ascii="メイリオ" w:eastAsia="メイリオ" w:hAnsi="メイリオ" w:cs="ＭＳ Ｐゴシック"/>
          <w:kern w:val="0"/>
          <w:sz w:val="18"/>
          <w:szCs w:val="18"/>
        </w:rPr>
      </w:pPr>
    </w:p>
    <w:p w:rsidR="0023338A" w:rsidRPr="002E123B" w:rsidRDefault="0023338A" w:rsidP="00782F84">
      <w:pPr>
        <w:widowControl/>
        <w:jc w:val="left"/>
        <w:rPr>
          <w:rFonts w:ascii="メイリオ" w:eastAsia="メイリオ" w:hAnsi="メイリオ" w:cs="ＭＳ Ｐゴシック"/>
          <w:kern w:val="0"/>
          <w:sz w:val="18"/>
          <w:szCs w:val="18"/>
        </w:rPr>
      </w:pPr>
      <w:r w:rsidRPr="002E123B">
        <w:rPr>
          <w:rFonts w:ascii="メイリオ" w:eastAsia="メイリオ" w:hAnsi="メイリオ" w:cs="ＭＳ Ｐゴシック"/>
          <w:kern w:val="0"/>
          <w:sz w:val="18"/>
          <w:szCs w:val="18"/>
        </w:rPr>
        <w:t>特徴：</w:t>
      </w:r>
      <w:r w:rsidR="009A1DFB" w:rsidRPr="002E123B">
        <w:rPr>
          <w:rFonts w:ascii="メイリオ" w:eastAsia="メイリオ" w:hAnsi="メイリオ" w:cs="ＭＳ Ｐゴシック"/>
          <w:kern w:val="0"/>
          <w:sz w:val="18"/>
          <w:szCs w:val="18"/>
        </w:rPr>
        <w:br/>
      </w:r>
      <w:r w:rsidRPr="002E123B">
        <w:rPr>
          <w:rFonts w:ascii="メイリオ" w:eastAsia="メイリオ" w:hAnsi="メイリオ" w:cs="ＭＳ Ｐゴシック"/>
          <w:kern w:val="0"/>
          <w:sz w:val="18"/>
          <w:szCs w:val="18"/>
        </w:rPr>
        <w:t>UVカット、耐衝撃性</w:t>
      </w:r>
      <w:r w:rsidR="009A1DFB" w:rsidRPr="002E123B">
        <w:rPr>
          <w:rFonts w:ascii="メイリオ" w:eastAsia="メイリオ" w:hAnsi="メイリオ" w:cs="ＭＳ Ｐゴシック" w:hint="eastAsia"/>
          <w:kern w:val="0"/>
          <w:sz w:val="18"/>
          <w:szCs w:val="18"/>
        </w:rPr>
        <w:t>、</w:t>
      </w:r>
      <w:r w:rsidR="002E123B" w:rsidRPr="002E123B">
        <w:rPr>
          <w:rFonts w:ascii="メイリオ" w:eastAsia="メイリオ" w:hAnsi="メイリオ" w:cs="ＭＳ Ｐゴシック" w:hint="eastAsia"/>
          <w:kern w:val="0"/>
          <w:sz w:val="18"/>
          <w:szCs w:val="18"/>
        </w:rPr>
        <w:t>耐火性（自己消炎性）</w:t>
      </w:r>
    </w:p>
    <w:sectPr w:rsidR="0023338A" w:rsidRPr="002E12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84"/>
    <w:rsid w:val="0023338A"/>
    <w:rsid w:val="002E123B"/>
    <w:rsid w:val="00463233"/>
    <w:rsid w:val="00634EEC"/>
    <w:rsid w:val="00782F84"/>
    <w:rsid w:val="009A1DFB"/>
    <w:rsid w:val="00B5514D"/>
    <w:rsid w:val="00D2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1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6145">
              <w:marLeft w:val="446"/>
              <w:marRight w:val="0"/>
              <w:marTop w:val="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18133">
              <w:marLeft w:val="446"/>
              <w:marRight w:val="0"/>
              <w:marTop w:val="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T-KAAI-PC</dc:creator>
  <cp:lastModifiedBy>T-OKU-PC</cp:lastModifiedBy>
  <cp:revision>5</cp:revision>
  <dcterms:created xsi:type="dcterms:W3CDTF">2018-05-02T08:45:00Z</dcterms:created>
  <dcterms:modified xsi:type="dcterms:W3CDTF">2018-05-02T08:47:00Z</dcterms:modified>
</cp:coreProperties>
</file>